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2BA8" w14:textId="77777777" w:rsidR="00800A19" w:rsidRPr="00444149" w:rsidRDefault="00800A19" w:rsidP="00800A19">
      <w:pPr>
        <w:jc w:val="center"/>
        <w:outlineLvl w:val="2"/>
        <w:rPr>
          <w:rFonts w:ascii="Calibri" w:eastAsia="Times New Roman" w:hAnsi="Calibri" w:cs="Calibri"/>
          <w:b/>
          <w:bCs/>
          <w:kern w:val="0"/>
          <w:sz w:val="27"/>
          <w:szCs w:val="27"/>
          <w:lang w:eastAsia="de-DE"/>
          <w14:ligatures w14:val="none"/>
        </w:rPr>
      </w:pPr>
      <w:r w:rsidRPr="00444149">
        <w:rPr>
          <w:rFonts w:ascii="Calibri" w:eastAsia="Times New Roman" w:hAnsi="Calibri" w:cs="Calibri"/>
          <w:b/>
          <w:bCs/>
          <w:kern w:val="0"/>
          <w:sz w:val="27"/>
          <w:szCs w:val="27"/>
          <w:lang w:eastAsia="de-DE"/>
          <w14:ligatures w14:val="none"/>
        </w:rPr>
        <w:t>Pressetext</w:t>
      </w:r>
    </w:p>
    <w:p w14:paraId="16881E3E" w14:textId="77777777" w:rsidR="00800A19" w:rsidRPr="00444149" w:rsidRDefault="00800A19" w:rsidP="00181A95">
      <w:pPr>
        <w:outlineLvl w:val="2"/>
        <w:rPr>
          <w:rFonts w:ascii="Calibri" w:eastAsia="Times New Roman" w:hAnsi="Calibri" w:cs="Calibri"/>
          <w:b/>
          <w:bCs/>
          <w:kern w:val="0"/>
          <w:sz w:val="32"/>
          <w:szCs w:val="32"/>
          <w:lang w:eastAsia="de-DE"/>
          <w14:ligatures w14:val="none"/>
        </w:rPr>
      </w:pPr>
    </w:p>
    <w:p w14:paraId="46FD79B4" w14:textId="77777777" w:rsidR="00800A19" w:rsidRPr="00444149" w:rsidRDefault="00181A95" w:rsidP="00800A19">
      <w:pPr>
        <w:jc w:val="center"/>
        <w:outlineLvl w:val="2"/>
        <w:rPr>
          <w:rFonts w:ascii="Calibri" w:eastAsia="Times New Roman" w:hAnsi="Calibri" w:cs="Calibri"/>
          <w:b/>
          <w:bCs/>
          <w:kern w:val="0"/>
          <w:sz w:val="32"/>
          <w:szCs w:val="32"/>
          <w:lang w:eastAsia="de-DE"/>
          <w14:ligatures w14:val="none"/>
        </w:rPr>
      </w:pPr>
      <w:r w:rsidRPr="00444149">
        <w:rPr>
          <w:rFonts w:ascii="Calibri" w:eastAsia="Times New Roman" w:hAnsi="Calibri" w:cs="Calibri"/>
          <w:b/>
          <w:bCs/>
          <w:kern w:val="0"/>
          <w:sz w:val="32"/>
          <w:szCs w:val="32"/>
          <w:lang w:eastAsia="de-DE"/>
          <w14:ligatures w14:val="none"/>
        </w:rPr>
        <w:t xml:space="preserve">ALPKAN sattelt </w:t>
      </w:r>
      <w:r w:rsidR="00800A19" w:rsidRPr="00444149">
        <w:rPr>
          <w:rFonts w:ascii="Calibri" w:eastAsia="Times New Roman" w:hAnsi="Calibri" w:cs="Calibri"/>
          <w:b/>
          <w:bCs/>
          <w:kern w:val="0"/>
          <w:sz w:val="32"/>
          <w:szCs w:val="32"/>
          <w:lang w:eastAsia="de-DE"/>
          <w14:ligatures w14:val="none"/>
        </w:rPr>
        <w:t>auf</w:t>
      </w:r>
      <w:r w:rsidRPr="00444149">
        <w:rPr>
          <w:rFonts w:ascii="Calibri" w:eastAsia="Times New Roman" w:hAnsi="Calibri" w:cs="Calibri"/>
          <w:b/>
          <w:bCs/>
          <w:kern w:val="0"/>
          <w:sz w:val="32"/>
          <w:szCs w:val="32"/>
          <w:lang w:eastAsia="de-DE"/>
          <w14:ligatures w14:val="none"/>
        </w:rPr>
        <w:t xml:space="preserve"> –</w:t>
      </w:r>
    </w:p>
    <w:p w14:paraId="453F3862" w14:textId="77777777" w:rsidR="00800A19" w:rsidRPr="00444149" w:rsidRDefault="00800A19" w:rsidP="00800A19">
      <w:pPr>
        <w:jc w:val="center"/>
        <w:outlineLvl w:val="2"/>
        <w:rPr>
          <w:rFonts w:ascii="Calibri" w:eastAsia="Times New Roman" w:hAnsi="Calibri" w:cs="Calibri"/>
          <w:b/>
          <w:bCs/>
          <w:kern w:val="0"/>
          <w:sz w:val="32"/>
          <w:szCs w:val="32"/>
          <w:lang w:eastAsia="de-DE"/>
          <w14:ligatures w14:val="none"/>
        </w:rPr>
      </w:pPr>
      <w:r w:rsidRPr="00444149">
        <w:rPr>
          <w:rFonts w:ascii="Calibri" w:eastAsia="Times New Roman" w:hAnsi="Calibri" w:cs="Calibri"/>
          <w:b/>
          <w:bCs/>
          <w:kern w:val="0"/>
          <w:sz w:val="32"/>
          <w:szCs w:val="32"/>
          <w:lang w:eastAsia="de-DE"/>
          <w14:ligatures w14:val="none"/>
        </w:rPr>
        <w:t xml:space="preserve">Neues Album </w:t>
      </w:r>
      <w:r w:rsidR="00181A95" w:rsidRPr="00444149">
        <w:rPr>
          <w:rFonts w:ascii="Calibri" w:eastAsia="Times New Roman" w:hAnsi="Calibri" w:cs="Calibri"/>
          <w:b/>
          <w:bCs/>
          <w:kern w:val="0"/>
          <w:sz w:val="32"/>
          <w:szCs w:val="32"/>
          <w:lang w:eastAsia="de-DE"/>
          <w14:ligatures w14:val="none"/>
        </w:rPr>
        <w:t>„</w:t>
      </w:r>
      <w:proofErr w:type="spellStart"/>
      <w:r w:rsidR="00181A95" w:rsidRPr="00444149">
        <w:rPr>
          <w:rFonts w:ascii="Calibri" w:eastAsia="Times New Roman" w:hAnsi="Calibri" w:cs="Calibri"/>
          <w:b/>
          <w:bCs/>
          <w:kern w:val="0"/>
          <w:sz w:val="32"/>
          <w:szCs w:val="32"/>
          <w:lang w:eastAsia="de-DE"/>
          <w14:ligatures w14:val="none"/>
        </w:rPr>
        <w:t>Horses</w:t>
      </w:r>
      <w:proofErr w:type="spellEnd"/>
      <w:r w:rsidR="00181A95" w:rsidRPr="00444149">
        <w:rPr>
          <w:rFonts w:ascii="Calibri" w:eastAsia="Times New Roman" w:hAnsi="Calibri" w:cs="Calibri"/>
          <w:b/>
          <w:bCs/>
          <w:kern w:val="0"/>
          <w:sz w:val="32"/>
          <w:szCs w:val="32"/>
          <w:lang w:eastAsia="de-DE"/>
          <w14:ligatures w14:val="none"/>
        </w:rPr>
        <w:t>“ galoppiert zwischen Alpen, Balkan</w:t>
      </w:r>
    </w:p>
    <w:p w14:paraId="11732EB5" w14:textId="5C97C3CB" w:rsidR="00181A95" w:rsidRPr="00444149" w:rsidRDefault="00181A95" w:rsidP="00800A19">
      <w:pPr>
        <w:jc w:val="center"/>
        <w:outlineLvl w:val="2"/>
        <w:rPr>
          <w:rFonts w:ascii="Calibri" w:eastAsia="Times New Roman" w:hAnsi="Calibri" w:cs="Calibri"/>
          <w:b/>
          <w:bCs/>
          <w:kern w:val="0"/>
          <w:sz w:val="32"/>
          <w:szCs w:val="32"/>
          <w:lang w:eastAsia="de-DE"/>
          <w14:ligatures w14:val="none"/>
        </w:rPr>
      </w:pPr>
      <w:r w:rsidRPr="00444149">
        <w:rPr>
          <w:rFonts w:ascii="Calibri" w:eastAsia="Times New Roman" w:hAnsi="Calibri" w:cs="Calibri"/>
          <w:b/>
          <w:bCs/>
          <w:kern w:val="0"/>
          <w:sz w:val="32"/>
          <w:szCs w:val="32"/>
          <w:lang w:eastAsia="de-DE"/>
          <w14:ligatures w14:val="none"/>
        </w:rPr>
        <w:t>und Wildem Westen</w:t>
      </w:r>
    </w:p>
    <w:p w14:paraId="1C68CD88" w14:textId="77777777" w:rsidR="00800A19" w:rsidRPr="00444149" w:rsidRDefault="00800A19" w:rsidP="00181A95">
      <w:pPr>
        <w:spacing w:beforeAutospacing="1" w:afterAutospacing="1"/>
        <w:rPr>
          <w:rFonts w:ascii="Calibri" w:eastAsia="Times New Roman" w:hAnsi="Calibri" w:cs="Calibri"/>
          <w:kern w:val="0"/>
          <w:lang w:eastAsia="de-DE"/>
          <w14:ligatures w14:val="none"/>
        </w:rPr>
      </w:pPr>
    </w:p>
    <w:p w14:paraId="0AD39B24" w14:textId="1D18D22B" w:rsidR="00181A95" w:rsidRPr="00444149" w:rsidRDefault="00181A95" w:rsidP="00181A95">
      <w:pPr>
        <w:spacing w:beforeAutospacing="1" w:afterAutospacing="1"/>
        <w:rPr>
          <w:rFonts w:ascii="Calibri" w:eastAsia="Times New Roman" w:hAnsi="Calibri" w:cs="Calibri"/>
          <w:kern w:val="0"/>
          <w:lang w:eastAsia="de-DE"/>
          <w14:ligatures w14:val="none"/>
        </w:rPr>
      </w:pPr>
      <w:r w:rsidRPr="00444149">
        <w:rPr>
          <w:rFonts w:ascii="Calibri" w:eastAsia="Times New Roman" w:hAnsi="Calibri" w:cs="Calibri"/>
          <w:kern w:val="0"/>
          <w:lang w:eastAsia="de-DE"/>
          <w14:ligatures w14:val="none"/>
        </w:rPr>
        <w:t>Mit ihrem zweiten Album </w:t>
      </w:r>
      <w:r w:rsidRPr="00444149">
        <w:rPr>
          <w:rFonts w:ascii="Calibri" w:eastAsia="Times New Roman" w:hAnsi="Calibri" w:cs="Calibri"/>
          <w:b/>
          <w:bCs/>
          <w:kern w:val="0"/>
          <w:lang w:eastAsia="de-DE"/>
          <w14:ligatures w14:val="none"/>
        </w:rPr>
        <w:t>„</w:t>
      </w:r>
      <w:proofErr w:type="spellStart"/>
      <w:r w:rsidRPr="00444149">
        <w:rPr>
          <w:rFonts w:ascii="Calibri" w:eastAsia="Times New Roman" w:hAnsi="Calibri" w:cs="Calibri"/>
          <w:b/>
          <w:bCs/>
          <w:kern w:val="0"/>
          <w:lang w:eastAsia="de-DE"/>
          <w14:ligatures w14:val="none"/>
        </w:rPr>
        <w:t>Horses</w:t>
      </w:r>
      <w:proofErr w:type="spellEnd"/>
      <w:r w:rsidRPr="00444149">
        <w:rPr>
          <w:rFonts w:ascii="Calibri" w:eastAsia="Times New Roman" w:hAnsi="Calibri" w:cs="Calibri"/>
          <w:b/>
          <w:bCs/>
          <w:kern w:val="0"/>
          <w:lang w:eastAsia="de-DE"/>
          <w14:ligatures w14:val="none"/>
        </w:rPr>
        <w:t>“</w:t>
      </w:r>
      <w:r w:rsidRPr="00444149">
        <w:rPr>
          <w:rFonts w:ascii="Calibri" w:eastAsia="Times New Roman" w:hAnsi="Calibri" w:cs="Calibri"/>
          <w:kern w:val="0"/>
          <w:lang w:eastAsia="de-DE"/>
          <w14:ligatures w14:val="none"/>
        </w:rPr>
        <w:t> (VÖ: April 2026) ziehen </w:t>
      </w:r>
      <w:proofErr w:type="spellStart"/>
      <w:r w:rsidRPr="00444149">
        <w:rPr>
          <w:rFonts w:ascii="Calibri" w:eastAsia="Times New Roman" w:hAnsi="Calibri" w:cs="Calibri"/>
          <w:b/>
          <w:bCs/>
          <w:kern w:val="0"/>
          <w:lang w:eastAsia="de-DE"/>
          <w14:ligatures w14:val="none"/>
        </w:rPr>
        <w:t>Alpkan</w:t>
      </w:r>
      <w:proofErr w:type="spellEnd"/>
      <w:r w:rsidRPr="00444149">
        <w:rPr>
          <w:rFonts w:ascii="Calibri" w:eastAsia="Times New Roman" w:hAnsi="Calibri" w:cs="Calibri"/>
          <w:kern w:val="0"/>
          <w:lang w:eastAsia="de-DE"/>
          <w14:ligatures w14:val="none"/>
        </w:rPr>
        <w:t> erneut los, um musikalische Grenzpfähle einzureißen. Nach dem Debüt </w:t>
      </w:r>
      <w:r w:rsidRPr="00444149">
        <w:rPr>
          <w:rFonts w:ascii="Calibri" w:eastAsia="Times New Roman" w:hAnsi="Calibri" w:cs="Calibri"/>
          <w:i/>
          <w:iCs/>
          <w:kern w:val="0"/>
          <w:lang w:eastAsia="de-DE"/>
          <w14:ligatures w14:val="none"/>
        </w:rPr>
        <w:t xml:space="preserve">„Hoas </w:t>
      </w:r>
      <w:proofErr w:type="spellStart"/>
      <w:r w:rsidRPr="00444149">
        <w:rPr>
          <w:rFonts w:ascii="Calibri" w:eastAsia="Times New Roman" w:hAnsi="Calibri" w:cs="Calibri"/>
          <w:i/>
          <w:iCs/>
          <w:kern w:val="0"/>
          <w:lang w:eastAsia="de-DE"/>
          <w14:ligatures w14:val="none"/>
        </w:rPr>
        <w:t>is</w:t>
      </w:r>
      <w:proofErr w:type="spellEnd"/>
      <w:r w:rsidRPr="00444149">
        <w:rPr>
          <w:rFonts w:ascii="Calibri" w:eastAsia="Times New Roman" w:hAnsi="Calibri" w:cs="Calibri"/>
          <w:i/>
          <w:iCs/>
          <w:kern w:val="0"/>
          <w:lang w:eastAsia="de-DE"/>
          <w14:ligatures w14:val="none"/>
        </w:rPr>
        <w:t>!“</w:t>
      </w:r>
      <w:r w:rsidRPr="00444149">
        <w:rPr>
          <w:rFonts w:ascii="Calibri" w:eastAsia="Times New Roman" w:hAnsi="Calibri" w:cs="Calibri"/>
          <w:kern w:val="0"/>
          <w:lang w:eastAsia="de-DE"/>
          <w14:ligatures w14:val="none"/>
        </w:rPr>
        <w:t xml:space="preserve"> bleibt zwar alles unverkennbar </w:t>
      </w:r>
      <w:proofErr w:type="spellStart"/>
      <w:r w:rsidRPr="00444149">
        <w:rPr>
          <w:rFonts w:ascii="Calibri" w:eastAsia="Times New Roman" w:hAnsi="Calibri" w:cs="Calibri"/>
          <w:kern w:val="0"/>
          <w:lang w:eastAsia="de-DE"/>
          <w14:ligatures w14:val="none"/>
        </w:rPr>
        <w:t>Alpkan</w:t>
      </w:r>
      <w:proofErr w:type="spellEnd"/>
      <w:r w:rsidRPr="00444149">
        <w:rPr>
          <w:rFonts w:ascii="Calibri" w:eastAsia="Times New Roman" w:hAnsi="Calibri" w:cs="Calibri"/>
          <w:kern w:val="0"/>
          <w:lang w:eastAsia="de-DE"/>
          <w14:ligatures w14:val="none"/>
        </w:rPr>
        <w:t xml:space="preserve"> – Bläserdruck, Dialekt, Schmäh und Virtuosität – doch der Radius der Einflüsse spannt sich </w:t>
      </w:r>
      <w:proofErr w:type="gramStart"/>
      <w:r w:rsidR="00625958" w:rsidRPr="00444149">
        <w:rPr>
          <w:rFonts w:ascii="Calibri" w:eastAsia="Times New Roman" w:hAnsi="Calibri" w:cs="Calibri"/>
          <w:kern w:val="0"/>
          <w:lang w:eastAsia="de-DE"/>
          <w14:ligatures w14:val="none"/>
        </w:rPr>
        <w:t>weiter</w:t>
      </w:r>
      <w:proofErr w:type="gramEnd"/>
      <w:r w:rsidR="00D215E2">
        <w:rPr>
          <w:rFonts w:ascii="Calibri" w:eastAsia="Times New Roman" w:hAnsi="Calibri" w:cs="Calibri"/>
          <w:kern w:val="0"/>
          <w:lang w:eastAsia="de-DE"/>
          <w14:ligatures w14:val="none"/>
        </w:rPr>
        <w:t xml:space="preserve"> </w:t>
      </w:r>
      <w:r w:rsidRPr="00444149">
        <w:rPr>
          <w:rFonts w:ascii="Calibri" w:eastAsia="Times New Roman" w:hAnsi="Calibri" w:cs="Calibri"/>
          <w:kern w:val="0"/>
          <w:lang w:eastAsia="de-DE"/>
          <w14:ligatures w14:val="none"/>
        </w:rPr>
        <w:t xml:space="preserve">denn </w:t>
      </w:r>
      <w:proofErr w:type="gramStart"/>
      <w:r w:rsidRPr="00444149">
        <w:rPr>
          <w:rFonts w:ascii="Calibri" w:eastAsia="Times New Roman" w:hAnsi="Calibri" w:cs="Calibri"/>
          <w:kern w:val="0"/>
          <w:lang w:eastAsia="de-DE"/>
          <w14:ligatures w14:val="none"/>
        </w:rPr>
        <w:t>je</w:t>
      </w:r>
      <w:proofErr w:type="gramEnd"/>
      <w:r w:rsidR="00D215E2">
        <w:rPr>
          <w:rFonts w:ascii="Calibri" w:eastAsia="Times New Roman" w:hAnsi="Calibri" w:cs="Calibri"/>
          <w:kern w:val="0"/>
          <w:lang w:eastAsia="de-DE"/>
          <w14:ligatures w14:val="none"/>
        </w:rPr>
        <w:t xml:space="preserve"> </w:t>
      </w:r>
      <w:r w:rsidR="00800A19" w:rsidRPr="00444149">
        <w:rPr>
          <w:rFonts w:ascii="Calibri" w:eastAsia="Times New Roman" w:hAnsi="Calibri" w:cs="Calibri"/>
          <w:kern w:val="0"/>
          <w:lang w:eastAsia="de-DE"/>
          <w14:ligatures w14:val="none"/>
        </w:rPr>
        <w:t xml:space="preserve">und zwar </w:t>
      </w:r>
      <w:r w:rsidRPr="00444149">
        <w:rPr>
          <w:rFonts w:ascii="Calibri" w:eastAsia="Times New Roman" w:hAnsi="Calibri" w:cs="Calibri"/>
          <w:b/>
          <w:bCs/>
          <w:kern w:val="0"/>
          <w:lang w:eastAsia="de-DE"/>
          <w14:ligatures w14:val="none"/>
        </w:rPr>
        <w:t>vom Balkan bis in den Wilden Westen des Mühlviertels</w:t>
      </w:r>
      <w:r w:rsidRPr="00444149">
        <w:rPr>
          <w:rFonts w:ascii="Calibri" w:eastAsia="Times New Roman" w:hAnsi="Calibri" w:cs="Calibri"/>
          <w:kern w:val="0"/>
          <w:lang w:eastAsia="de-DE"/>
          <w14:ligatures w14:val="none"/>
        </w:rPr>
        <w:t>.</w:t>
      </w:r>
    </w:p>
    <w:p w14:paraId="72F36F32" w14:textId="51C49674" w:rsidR="00181A95" w:rsidRPr="00444149" w:rsidRDefault="00181A95" w:rsidP="00181A95">
      <w:pPr>
        <w:spacing w:beforeAutospacing="1" w:afterAutospacing="1"/>
        <w:rPr>
          <w:rFonts w:ascii="Calibri" w:eastAsia="Times New Roman" w:hAnsi="Calibri" w:cs="Calibri"/>
          <w:kern w:val="0"/>
          <w:lang w:eastAsia="de-DE"/>
          <w14:ligatures w14:val="none"/>
        </w:rPr>
      </w:pPr>
      <w:r w:rsidRPr="00444149">
        <w:rPr>
          <w:rFonts w:ascii="Calibri" w:eastAsia="Times New Roman" w:hAnsi="Calibri" w:cs="Calibri"/>
          <w:kern w:val="0"/>
          <w:lang w:eastAsia="de-DE"/>
          <w14:ligatures w14:val="none"/>
        </w:rPr>
        <w:t>„</w:t>
      </w:r>
      <w:proofErr w:type="spellStart"/>
      <w:r w:rsidRPr="00444149">
        <w:rPr>
          <w:rFonts w:ascii="Calibri" w:eastAsia="Times New Roman" w:hAnsi="Calibri" w:cs="Calibri"/>
          <w:kern w:val="0"/>
          <w:lang w:eastAsia="de-DE"/>
          <w14:ligatures w14:val="none"/>
        </w:rPr>
        <w:t>Horses</w:t>
      </w:r>
      <w:proofErr w:type="spellEnd"/>
      <w:r w:rsidRPr="00444149">
        <w:rPr>
          <w:rFonts w:ascii="Calibri" w:eastAsia="Times New Roman" w:hAnsi="Calibri" w:cs="Calibri"/>
          <w:kern w:val="0"/>
          <w:lang w:eastAsia="de-DE"/>
          <w14:ligatures w14:val="none"/>
        </w:rPr>
        <w:t xml:space="preserve">“ ist ein wilder Ritt durch 13 Stücke, die irgendwo zwischen alpiner Weltmusik, </w:t>
      </w:r>
      <w:proofErr w:type="spellStart"/>
      <w:r w:rsidRPr="00444149">
        <w:rPr>
          <w:rFonts w:ascii="Calibri" w:eastAsia="Times New Roman" w:hAnsi="Calibri" w:cs="Calibri"/>
          <w:kern w:val="0"/>
          <w:lang w:eastAsia="de-DE"/>
          <w14:ligatures w14:val="none"/>
        </w:rPr>
        <w:t>balkaneskem</w:t>
      </w:r>
      <w:proofErr w:type="spellEnd"/>
      <w:r w:rsidRPr="00444149">
        <w:rPr>
          <w:rFonts w:ascii="Calibri" w:eastAsia="Times New Roman" w:hAnsi="Calibri" w:cs="Calibri"/>
          <w:kern w:val="0"/>
          <w:lang w:eastAsia="de-DE"/>
          <w14:ligatures w14:val="none"/>
        </w:rPr>
        <w:t xml:space="preserve"> Groove, Polka, Jodler, Marsch und clubtauglicher Ekstase angesiedelt sind. Schon der Titeltrack </w:t>
      </w:r>
      <w:r w:rsidRPr="00444149">
        <w:rPr>
          <w:rFonts w:ascii="Calibri" w:eastAsia="Times New Roman" w:hAnsi="Calibri" w:cs="Calibri"/>
          <w:b/>
          <w:bCs/>
          <w:kern w:val="0"/>
          <w:lang w:eastAsia="de-DE"/>
          <w14:ligatures w14:val="none"/>
        </w:rPr>
        <w:t>„Ho</w:t>
      </w:r>
      <w:proofErr w:type="spellStart"/>
      <w:r w:rsidRPr="00444149">
        <w:rPr>
          <w:rFonts w:ascii="Calibri" w:eastAsia="Times New Roman" w:hAnsi="Calibri" w:cs="Calibri"/>
          <w:b/>
          <w:bCs/>
          <w:kern w:val="0"/>
          <w:lang w:eastAsia="de-DE"/>
          <w14:ligatures w14:val="none"/>
        </w:rPr>
        <w:t>rses“</w:t>
      </w:r>
      <w:r w:rsidRPr="00444149">
        <w:rPr>
          <w:rFonts w:ascii="Calibri" w:eastAsia="Times New Roman" w:hAnsi="Calibri" w:cs="Calibri"/>
          <w:kern w:val="0"/>
          <w:lang w:eastAsia="de-DE"/>
          <w14:ligatures w14:val="none"/>
        </w:rPr>
        <w:t> </w:t>
      </w:r>
      <w:proofErr w:type="spellEnd"/>
      <w:r w:rsidRPr="00444149">
        <w:rPr>
          <w:rFonts w:ascii="Calibri" w:eastAsia="Times New Roman" w:hAnsi="Calibri" w:cs="Calibri"/>
          <w:kern w:val="0"/>
          <w:lang w:eastAsia="de-DE"/>
          <w14:ligatures w14:val="none"/>
        </w:rPr>
        <w:t xml:space="preserve">macht klar: Verschnaufen </w:t>
      </w:r>
      <w:r w:rsidR="00800A19" w:rsidRPr="00444149">
        <w:rPr>
          <w:rFonts w:ascii="Calibri" w:eastAsia="Times New Roman" w:hAnsi="Calibri" w:cs="Calibri"/>
          <w:kern w:val="0"/>
          <w:lang w:eastAsia="de-DE"/>
          <w14:ligatures w14:val="none"/>
        </w:rPr>
        <w:t xml:space="preserve">und zurücklehnen </w:t>
      </w:r>
      <w:r w:rsidRPr="00444149">
        <w:rPr>
          <w:rFonts w:ascii="Calibri" w:eastAsia="Times New Roman" w:hAnsi="Calibri" w:cs="Calibri"/>
          <w:kern w:val="0"/>
          <w:lang w:eastAsia="de-DE"/>
          <w14:ligatures w14:val="none"/>
        </w:rPr>
        <w:t>gib</w:t>
      </w:r>
      <w:r w:rsidR="00800A19" w:rsidRPr="00444149">
        <w:rPr>
          <w:rFonts w:ascii="Calibri" w:eastAsia="Times New Roman" w:hAnsi="Calibri" w:cs="Calibri"/>
          <w:kern w:val="0"/>
          <w:lang w:eastAsia="de-DE"/>
          <w14:ligatures w14:val="none"/>
        </w:rPr>
        <w:t xml:space="preserve">t es </w:t>
      </w:r>
      <w:r w:rsidRPr="00444149">
        <w:rPr>
          <w:rFonts w:ascii="Calibri" w:eastAsia="Times New Roman" w:hAnsi="Calibri" w:cs="Calibri"/>
          <w:kern w:val="0"/>
          <w:lang w:eastAsia="de-DE"/>
          <w14:ligatures w14:val="none"/>
        </w:rPr>
        <w:t xml:space="preserve">kaum. Nach einem kurzen Innehalten </w:t>
      </w:r>
      <w:r w:rsidR="00A6353A" w:rsidRPr="00444149">
        <w:rPr>
          <w:rFonts w:ascii="Calibri" w:eastAsia="Times New Roman" w:hAnsi="Calibri" w:cs="Calibri"/>
          <w:kern w:val="0"/>
          <w:lang w:eastAsia="de-DE"/>
          <w14:ligatures w14:val="none"/>
        </w:rPr>
        <w:t xml:space="preserve">und einem herzhaften Wiehern, </w:t>
      </w:r>
      <w:r w:rsidRPr="00444149">
        <w:rPr>
          <w:rFonts w:ascii="Calibri" w:eastAsia="Times New Roman" w:hAnsi="Calibri" w:cs="Calibri"/>
          <w:kern w:val="0"/>
          <w:lang w:eastAsia="de-DE"/>
          <w14:ligatures w14:val="none"/>
        </w:rPr>
        <w:t>schießen Bläser, Tuba und Schlagzeug los wie ein galoppierender Gaul durch Prärie, Westernfilm und Polka-Tradition – rasant, humorvoll und hemmungslos überdreht.</w:t>
      </w:r>
    </w:p>
    <w:p w14:paraId="5E3515E8" w14:textId="5C437A56" w:rsidR="00A6353A" w:rsidRPr="00444149" w:rsidRDefault="00181A95" w:rsidP="00181A95">
      <w:pPr>
        <w:spacing w:beforeAutospacing="1" w:afterAutospacing="1"/>
        <w:rPr>
          <w:rFonts w:ascii="Calibri" w:eastAsia="Times New Roman" w:hAnsi="Calibri" w:cs="Calibri"/>
          <w:kern w:val="0"/>
          <w:lang w:eastAsia="de-DE"/>
          <w14:ligatures w14:val="none"/>
        </w:rPr>
      </w:pPr>
      <w:r w:rsidRPr="00444149">
        <w:rPr>
          <w:rFonts w:ascii="Calibri" w:eastAsia="Times New Roman" w:hAnsi="Calibri" w:cs="Calibri"/>
          <w:kern w:val="0"/>
          <w:lang w:eastAsia="de-DE"/>
          <w14:ligatures w14:val="none"/>
        </w:rPr>
        <w:t xml:space="preserve">Dass </w:t>
      </w:r>
      <w:proofErr w:type="spellStart"/>
      <w:r w:rsidRPr="00444149">
        <w:rPr>
          <w:rFonts w:ascii="Calibri" w:eastAsia="Times New Roman" w:hAnsi="Calibri" w:cs="Calibri"/>
          <w:kern w:val="0"/>
          <w:lang w:eastAsia="de-DE"/>
          <w14:ligatures w14:val="none"/>
        </w:rPr>
        <w:t>Alpkan</w:t>
      </w:r>
      <w:proofErr w:type="spellEnd"/>
      <w:r w:rsidRPr="00444149">
        <w:rPr>
          <w:rFonts w:ascii="Calibri" w:eastAsia="Times New Roman" w:hAnsi="Calibri" w:cs="Calibri"/>
          <w:kern w:val="0"/>
          <w:lang w:eastAsia="de-DE"/>
          <w14:ligatures w14:val="none"/>
        </w:rPr>
        <w:t xml:space="preserve"> </w:t>
      </w:r>
      <w:r w:rsidR="00A6353A" w:rsidRPr="00444149">
        <w:rPr>
          <w:rFonts w:ascii="Calibri" w:eastAsia="Times New Roman" w:hAnsi="Calibri" w:cs="Calibri"/>
          <w:kern w:val="0"/>
          <w:lang w:eastAsia="de-DE"/>
          <w14:ligatures w14:val="none"/>
        </w:rPr>
        <w:t>aber</w:t>
      </w:r>
      <w:r w:rsidRPr="00444149">
        <w:rPr>
          <w:rFonts w:ascii="Calibri" w:eastAsia="Times New Roman" w:hAnsi="Calibri" w:cs="Calibri"/>
          <w:kern w:val="0"/>
          <w:lang w:eastAsia="de-DE"/>
          <w14:ligatures w14:val="none"/>
        </w:rPr>
        <w:t xml:space="preserve"> auch leise, schräg und überraschend </w:t>
      </w:r>
      <w:r w:rsidR="00800A19" w:rsidRPr="00444149">
        <w:rPr>
          <w:rFonts w:ascii="Calibri" w:eastAsia="Times New Roman" w:hAnsi="Calibri" w:cs="Calibri"/>
          <w:kern w:val="0"/>
          <w:lang w:eastAsia="de-DE"/>
          <w14:ligatures w14:val="none"/>
        </w:rPr>
        <w:t xml:space="preserve">sein </w:t>
      </w:r>
      <w:r w:rsidRPr="00444149">
        <w:rPr>
          <w:rFonts w:ascii="Calibri" w:eastAsia="Times New Roman" w:hAnsi="Calibri" w:cs="Calibri"/>
          <w:kern w:val="0"/>
          <w:lang w:eastAsia="de-DE"/>
          <w14:ligatures w14:val="none"/>
        </w:rPr>
        <w:t>können, zeigen Stücke wie </w:t>
      </w:r>
      <w:r w:rsidRPr="00444149">
        <w:rPr>
          <w:rFonts w:ascii="Calibri" w:eastAsia="Times New Roman" w:hAnsi="Calibri" w:cs="Calibri"/>
          <w:b/>
          <w:bCs/>
          <w:kern w:val="0"/>
          <w:lang w:eastAsia="de-DE"/>
          <w14:ligatures w14:val="none"/>
        </w:rPr>
        <w:t>„Jodler“</w:t>
      </w:r>
      <w:r w:rsidRPr="00444149">
        <w:rPr>
          <w:rFonts w:ascii="Calibri" w:eastAsia="Times New Roman" w:hAnsi="Calibri" w:cs="Calibri"/>
          <w:kern w:val="0"/>
          <w:lang w:eastAsia="de-DE"/>
          <w14:ligatures w14:val="none"/>
        </w:rPr>
        <w:t xml:space="preserve">: analog gespielt, aber mit der hypnotischen </w:t>
      </w:r>
      <w:r w:rsidR="003D26D6" w:rsidRPr="00444149">
        <w:rPr>
          <w:rFonts w:ascii="Calibri" w:eastAsia="Times New Roman" w:hAnsi="Calibri" w:cs="Calibri"/>
          <w:kern w:val="0"/>
          <w:lang w:eastAsia="de-DE"/>
          <w14:ligatures w14:val="none"/>
        </w:rPr>
        <w:t xml:space="preserve">Wirkung </w:t>
      </w:r>
      <w:r w:rsidRPr="00444149">
        <w:rPr>
          <w:rFonts w:ascii="Calibri" w:eastAsia="Times New Roman" w:hAnsi="Calibri" w:cs="Calibri"/>
          <w:kern w:val="0"/>
          <w:lang w:eastAsia="de-DE"/>
          <w14:ligatures w14:val="none"/>
        </w:rPr>
        <w:t xml:space="preserve">elektronischer Musik. Ein </w:t>
      </w:r>
      <w:proofErr w:type="spellStart"/>
      <w:r w:rsidRPr="00444149">
        <w:rPr>
          <w:rFonts w:ascii="Calibri" w:eastAsia="Times New Roman" w:hAnsi="Calibri" w:cs="Calibri"/>
          <w:kern w:val="0"/>
          <w:lang w:eastAsia="de-DE"/>
          <w14:ligatures w14:val="none"/>
        </w:rPr>
        <w:t>alpkan’scher</w:t>
      </w:r>
      <w:proofErr w:type="spellEnd"/>
      <w:r w:rsidRPr="00444149">
        <w:rPr>
          <w:rFonts w:ascii="Calibri" w:eastAsia="Times New Roman" w:hAnsi="Calibri" w:cs="Calibri"/>
          <w:kern w:val="0"/>
          <w:lang w:eastAsia="de-DE"/>
          <w14:ligatures w14:val="none"/>
        </w:rPr>
        <w:t xml:space="preserve"> Ur-Jodler, der sich langsam aufbaut, kulminiert und schließlich melancholisch in nebelverhangene Berglandschafte</w:t>
      </w:r>
      <w:r w:rsidR="00800A19" w:rsidRPr="00444149">
        <w:rPr>
          <w:rFonts w:ascii="Calibri" w:eastAsia="Times New Roman" w:hAnsi="Calibri" w:cs="Calibri"/>
          <w:kern w:val="0"/>
          <w:lang w:eastAsia="de-DE"/>
          <w14:ligatures w14:val="none"/>
        </w:rPr>
        <w:t xml:space="preserve">n </w:t>
      </w:r>
      <w:r w:rsidRPr="00444149">
        <w:rPr>
          <w:rFonts w:ascii="Calibri" w:eastAsia="Times New Roman" w:hAnsi="Calibri" w:cs="Calibri"/>
          <w:kern w:val="0"/>
          <w:lang w:eastAsia="de-DE"/>
          <w14:ligatures w14:val="none"/>
        </w:rPr>
        <w:t>zurückgleitet. </w:t>
      </w:r>
      <w:r w:rsidRPr="00444149">
        <w:rPr>
          <w:rFonts w:ascii="Calibri" w:eastAsia="Times New Roman" w:hAnsi="Calibri" w:cs="Calibri"/>
          <w:b/>
          <w:bCs/>
          <w:kern w:val="0"/>
          <w:lang w:eastAsia="de-DE"/>
          <w14:ligatures w14:val="none"/>
        </w:rPr>
        <w:t>„Ludo“</w:t>
      </w:r>
      <w:r w:rsidRPr="00444149">
        <w:rPr>
          <w:rFonts w:ascii="Calibri" w:eastAsia="Times New Roman" w:hAnsi="Calibri" w:cs="Calibri"/>
          <w:kern w:val="0"/>
          <w:lang w:eastAsia="de-DE"/>
          <w14:ligatures w14:val="none"/>
        </w:rPr>
        <w:t> und </w:t>
      </w:r>
      <w:r w:rsidRPr="00444149">
        <w:rPr>
          <w:rFonts w:ascii="Calibri" w:eastAsia="Times New Roman" w:hAnsi="Calibri" w:cs="Calibri"/>
          <w:b/>
          <w:bCs/>
          <w:kern w:val="0"/>
          <w:lang w:eastAsia="de-DE"/>
          <w14:ligatures w14:val="none"/>
        </w:rPr>
        <w:t>„Moja“</w:t>
      </w:r>
      <w:r w:rsidRPr="00444149">
        <w:rPr>
          <w:rFonts w:ascii="Calibri" w:eastAsia="Times New Roman" w:hAnsi="Calibri" w:cs="Calibri"/>
          <w:kern w:val="0"/>
          <w:lang w:eastAsia="de-DE"/>
          <w14:ligatures w14:val="none"/>
        </w:rPr>
        <w:t xml:space="preserve"> schlagen </w:t>
      </w:r>
      <w:r w:rsidR="00800A19" w:rsidRPr="00444149">
        <w:rPr>
          <w:rFonts w:ascii="Calibri" w:eastAsia="Times New Roman" w:hAnsi="Calibri" w:cs="Calibri"/>
          <w:kern w:val="0"/>
          <w:lang w:eastAsia="de-DE"/>
          <w14:ligatures w14:val="none"/>
        </w:rPr>
        <w:t xml:space="preserve">gekonnt </w:t>
      </w:r>
      <w:r w:rsidRPr="00444149">
        <w:rPr>
          <w:rFonts w:ascii="Calibri" w:eastAsia="Times New Roman" w:hAnsi="Calibri" w:cs="Calibri"/>
          <w:kern w:val="0"/>
          <w:lang w:eastAsia="de-DE"/>
          <w14:ligatures w14:val="none"/>
        </w:rPr>
        <w:t>die Brücke Richtung kroatisches Liedgut</w:t>
      </w:r>
      <w:r w:rsidR="00A6353A" w:rsidRPr="00444149">
        <w:rPr>
          <w:rFonts w:ascii="Calibri" w:eastAsia="Times New Roman" w:hAnsi="Calibri" w:cs="Calibri"/>
          <w:kern w:val="0"/>
          <w:lang w:eastAsia="de-DE"/>
          <w14:ligatures w14:val="none"/>
        </w:rPr>
        <w:t xml:space="preserve">. So gelingt es beispielsweise in „Moja“ auf ein monoton gehaltenes Fundament aus Schlagzeug, Tuba und Gitarre mit sonorer Stimme immer weiter aufzubauen, bis am Ende ein mehrstimmiger Männerchor ganz in der Tradition der kroatischen </w:t>
      </w:r>
      <w:proofErr w:type="spellStart"/>
      <w:r w:rsidR="00A6353A" w:rsidRPr="00444149">
        <w:rPr>
          <w:rFonts w:ascii="Calibri" w:eastAsia="Times New Roman" w:hAnsi="Calibri" w:cs="Calibri"/>
          <w:kern w:val="0"/>
          <w:lang w:eastAsia="de-DE"/>
          <w14:ligatures w14:val="none"/>
        </w:rPr>
        <w:t>Klapa</w:t>
      </w:r>
      <w:proofErr w:type="spellEnd"/>
      <w:r w:rsidR="00A6353A" w:rsidRPr="00444149">
        <w:rPr>
          <w:rFonts w:ascii="Calibri" w:eastAsia="Times New Roman" w:hAnsi="Calibri" w:cs="Calibri"/>
          <w:kern w:val="0"/>
          <w:lang w:eastAsia="de-DE"/>
          <w14:ligatures w14:val="none"/>
        </w:rPr>
        <w:t xml:space="preserve">-Chöre erklingt. </w:t>
      </w:r>
    </w:p>
    <w:p w14:paraId="20164B5E" w14:textId="23B9105B" w:rsidR="00A6353A" w:rsidRPr="00444149" w:rsidRDefault="00A6353A" w:rsidP="00181A95">
      <w:pPr>
        <w:spacing w:beforeAutospacing="1" w:afterAutospacing="1"/>
        <w:rPr>
          <w:rFonts w:ascii="Calibri" w:eastAsia="Times New Roman" w:hAnsi="Calibri" w:cs="Calibri"/>
          <w:kern w:val="0"/>
          <w:lang w:eastAsia="de-DE"/>
          <w14:ligatures w14:val="none"/>
        </w:rPr>
      </w:pPr>
      <w:r w:rsidRPr="00444149">
        <w:rPr>
          <w:rFonts w:ascii="Calibri" w:eastAsia="Times New Roman" w:hAnsi="Calibri" w:cs="Calibri"/>
          <w:kern w:val="0"/>
          <w:lang w:eastAsia="de-DE"/>
          <w14:ligatures w14:val="none"/>
        </w:rPr>
        <w:t xml:space="preserve">Im Gegensatz dazu, wird </w:t>
      </w:r>
      <w:r w:rsidR="00181A95" w:rsidRPr="00444149">
        <w:rPr>
          <w:rFonts w:ascii="Calibri" w:eastAsia="Times New Roman" w:hAnsi="Calibri" w:cs="Calibri"/>
          <w:kern w:val="0"/>
          <w:lang w:eastAsia="de-DE"/>
          <w14:ligatures w14:val="none"/>
        </w:rPr>
        <w:t>bei </w:t>
      </w:r>
      <w:r w:rsidR="00181A95" w:rsidRPr="00444149">
        <w:rPr>
          <w:rFonts w:ascii="Calibri" w:eastAsia="Times New Roman" w:hAnsi="Calibri" w:cs="Calibri"/>
          <w:b/>
          <w:bCs/>
          <w:kern w:val="0"/>
          <w:lang w:eastAsia="de-DE"/>
          <w14:ligatures w14:val="none"/>
        </w:rPr>
        <w:t>„Kaiser“</w:t>
      </w:r>
      <w:r w:rsidR="00181A95" w:rsidRPr="00444149">
        <w:rPr>
          <w:rFonts w:ascii="Calibri" w:eastAsia="Times New Roman" w:hAnsi="Calibri" w:cs="Calibri"/>
          <w:kern w:val="0"/>
          <w:lang w:eastAsia="de-DE"/>
          <w14:ligatures w14:val="none"/>
        </w:rPr>
        <w:t> und </w:t>
      </w:r>
      <w:r w:rsidR="00181A95" w:rsidRPr="00444149">
        <w:rPr>
          <w:rFonts w:ascii="Calibri" w:eastAsia="Times New Roman" w:hAnsi="Calibri" w:cs="Calibri"/>
          <w:b/>
          <w:bCs/>
          <w:kern w:val="0"/>
          <w:lang w:eastAsia="de-DE"/>
          <w14:ligatures w14:val="none"/>
        </w:rPr>
        <w:t>„</w:t>
      </w:r>
      <w:proofErr w:type="spellStart"/>
      <w:r w:rsidR="00181A95" w:rsidRPr="00444149">
        <w:rPr>
          <w:rFonts w:ascii="Calibri" w:eastAsia="Times New Roman" w:hAnsi="Calibri" w:cs="Calibri"/>
          <w:b/>
          <w:bCs/>
          <w:kern w:val="0"/>
          <w:lang w:eastAsia="de-DE"/>
          <w14:ligatures w14:val="none"/>
        </w:rPr>
        <w:t>Schwoazfoahra</w:t>
      </w:r>
      <w:proofErr w:type="spellEnd"/>
      <w:r w:rsidR="00181A95" w:rsidRPr="00444149">
        <w:rPr>
          <w:rFonts w:ascii="Calibri" w:eastAsia="Times New Roman" w:hAnsi="Calibri" w:cs="Calibri"/>
          <w:b/>
          <w:bCs/>
          <w:kern w:val="0"/>
          <w:lang w:eastAsia="de-DE"/>
          <w14:ligatures w14:val="none"/>
        </w:rPr>
        <w:t>“</w:t>
      </w:r>
      <w:r w:rsidR="00181A95" w:rsidRPr="00444149">
        <w:rPr>
          <w:rFonts w:ascii="Calibri" w:eastAsia="Times New Roman" w:hAnsi="Calibri" w:cs="Calibri"/>
          <w:kern w:val="0"/>
          <w:lang w:eastAsia="de-DE"/>
          <w14:ligatures w14:val="none"/>
        </w:rPr>
        <w:t xml:space="preserve"> wienerisch gesudert, getrickst und augenzwinkernd </w:t>
      </w:r>
      <w:r w:rsidR="003D26D6" w:rsidRPr="00444149">
        <w:rPr>
          <w:rFonts w:ascii="Calibri" w:eastAsia="Times New Roman" w:hAnsi="Calibri" w:cs="Calibri"/>
          <w:kern w:val="0"/>
          <w:lang w:eastAsia="de-DE"/>
          <w14:ligatures w14:val="none"/>
        </w:rPr>
        <w:t>erzählt –</w:t>
      </w:r>
      <w:r w:rsidR="00181A95" w:rsidRPr="00444149">
        <w:rPr>
          <w:rFonts w:ascii="Calibri" w:eastAsia="Times New Roman" w:hAnsi="Calibri" w:cs="Calibri"/>
          <w:kern w:val="0"/>
          <w:lang w:eastAsia="de-DE"/>
          <w14:ligatures w14:val="none"/>
        </w:rPr>
        <w:t xml:space="preserve"> stets</w:t>
      </w:r>
      <w:r w:rsidR="00432674" w:rsidRPr="00444149">
        <w:rPr>
          <w:rFonts w:ascii="Calibri" w:eastAsia="Times New Roman" w:hAnsi="Calibri" w:cs="Calibri"/>
          <w:kern w:val="0"/>
          <w:lang w:eastAsia="de-DE"/>
          <w14:ligatures w14:val="none"/>
        </w:rPr>
        <w:t xml:space="preserve"> jedoch </w:t>
      </w:r>
      <w:r w:rsidR="00181A95" w:rsidRPr="00444149">
        <w:rPr>
          <w:rFonts w:ascii="Calibri" w:eastAsia="Times New Roman" w:hAnsi="Calibri" w:cs="Calibri"/>
          <w:kern w:val="0"/>
          <w:lang w:eastAsia="de-DE"/>
          <w14:ligatures w14:val="none"/>
        </w:rPr>
        <w:t>mit musikalischem Tiefgang unter der humorvollen Oberfläche.</w:t>
      </w:r>
    </w:p>
    <w:p w14:paraId="4364E237" w14:textId="7E9BED80" w:rsidR="00181A95" w:rsidRPr="00444149" w:rsidRDefault="00181A95" w:rsidP="00181A95">
      <w:pPr>
        <w:spacing w:beforeAutospacing="1" w:afterAutospacing="1"/>
        <w:rPr>
          <w:rFonts w:ascii="Calibri" w:eastAsia="Times New Roman" w:hAnsi="Calibri" w:cs="Calibri"/>
          <w:kern w:val="0"/>
          <w:lang w:eastAsia="de-DE"/>
          <w14:ligatures w14:val="none"/>
        </w:rPr>
      </w:pPr>
      <w:r w:rsidRPr="00444149">
        <w:rPr>
          <w:rFonts w:ascii="Calibri" w:eastAsia="Times New Roman" w:hAnsi="Calibri" w:cs="Calibri"/>
          <w:kern w:val="0"/>
          <w:lang w:eastAsia="de-DE"/>
          <w14:ligatures w14:val="none"/>
        </w:rPr>
        <w:t xml:space="preserve">Die erste </w:t>
      </w:r>
      <w:r w:rsidR="00432674" w:rsidRPr="00444149">
        <w:rPr>
          <w:rFonts w:ascii="Calibri" w:eastAsia="Times New Roman" w:hAnsi="Calibri" w:cs="Calibri"/>
          <w:kern w:val="0"/>
          <w:lang w:eastAsia="de-DE"/>
          <w14:ligatures w14:val="none"/>
        </w:rPr>
        <w:t>Singleauskoppelung „</w:t>
      </w:r>
      <w:proofErr w:type="spellStart"/>
      <w:r w:rsidRPr="00444149">
        <w:rPr>
          <w:rFonts w:ascii="Calibri" w:eastAsia="Times New Roman" w:hAnsi="Calibri" w:cs="Calibri"/>
          <w:b/>
          <w:bCs/>
          <w:kern w:val="0"/>
          <w:lang w:eastAsia="de-DE"/>
          <w14:ligatures w14:val="none"/>
        </w:rPr>
        <w:t>Daunzn</w:t>
      </w:r>
      <w:proofErr w:type="spellEnd"/>
      <w:r w:rsidRPr="00444149">
        <w:rPr>
          <w:rFonts w:ascii="Calibri" w:eastAsia="Times New Roman" w:hAnsi="Calibri" w:cs="Calibri"/>
          <w:b/>
          <w:bCs/>
          <w:kern w:val="0"/>
          <w:lang w:eastAsia="de-DE"/>
          <w14:ligatures w14:val="none"/>
        </w:rPr>
        <w:t>“</w:t>
      </w:r>
      <w:r w:rsidRPr="00444149">
        <w:rPr>
          <w:rFonts w:ascii="Calibri" w:eastAsia="Times New Roman" w:hAnsi="Calibri" w:cs="Calibri"/>
          <w:kern w:val="0"/>
          <w:lang w:eastAsia="de-DE"/>
          <w14:ligatures w14:val="none"/>
        </w:rPr>
        <w:t xml:space="preserve"> bringt das Programm </w:t>
      </w:r>
      <w:r w:rsidR="003D26D6" w:rsidRPr="00444149">
        <w:rPr>
          <w:rFonts w:ascii="Calibri" w:eastAsia="Times New Roman" w:hAnsi="Calibri" w:cs="Calibri"/>
          <w:kern w:val="0"/>
          <w:lang w:eastAsia="de-DE"/>
          <w14:ligatures w14:val="none"/>
        </w:rPr>
        <w:t xml:space="preserve">des Tonträgers dann </w:t>
      </w:r>
      <w:r w:rsidRPr="00444149">
        <w:rPr>
          <w:rFonts w:ascii="Calibri" w:eastAsia="Times New Roman" w:hAnsi="Calibri" w:cs="Calibri"/>
          <w:kern w:val="0"/>
          <w:lang w:eastAsia="de-DE"/>
          <w14:ligatures w14:val="none"/>
        </w:rPr>
        <w:t>auf den Punkt: ein kompromissloses Tanzstück zwischen Bowie-Zitat</w:t>
      </w:r>
      <w:r w:rsidR="00432674" w:rsidRPr="00444149">
        <w:rPr>
          <w:rFonts w:ascii="Calibri" w:eastAsia="Times New Roman" w:hAnsi="Calibri" w:cs="Calibri"/>
          <w:kern w:val="0"/>
          <w:lang w:eastAsia="de-DE"/>
          <w14:ligatures w14:val="none"/>
        </w:rPr>
        <w:t xml:space="preserve"> (</w:t>
      </w:r>
      <w:proofErr w:type="spellStart"/>
      <w:r w:rsidR="00432674" w:rsidRPr="00444149">
        <w:rPr>
          <w:rFonts w:ascii="Calibri" w:eastAsia="Times New Roman" w:hAnsi="Calibri" w:cs="Calibri"/>
          <w:kern w:val="0"/>
          <w:lang w:eastAsia="de-DE"/>
          <w14:ligatures w14:val="none"/>
        </w:rPr>
        <w:t>Let´s</w:t>
      </w:r>
      <w:proofErr w:type="spellEnd"/>
      <w:r w:rsidR="00432674" w:rsidRPr="00444149">
        <w:rPr>
          <w:rFonts w:ascii="Calibri" w:eastAsia="Times New Roman" w:hAnsi="Calibri" w:cs="Calibri"/>
          <w:kern w:val="0"/>
          <w:lang w:eastAsia="de-DE"/>
          <w14:ligatures w14:val="none"/>
        </w:rPr>
        <w:t xml:space="preserve"> </w:t>
      </w:r>
      <w:proofErr w:type="spellStart"/>
      <w:r w:rsidR="00432674" w:rsidRPr="00444149">
        <w:rPr>
          <w:rFonts w:ascii="Calibri" w:eastAsia="Times New Roman" w:hAnsi="Calibri" w:cs="Calibri"/>
          <w:kern w:val="0"/>
          <w:lang w:eastAsia="de-DE"/>
          <w14:ligatures w14:val="none"/>
        </w:rPr>
        <w:t>dance</w:t>
      </w:r>
      <w:proofErr w:type="spellEnd"/>
      <w:r w:rsidR="00432674" w:rsidRPr="00444149">
        <w:rPr>
          <w:rFonts w:ascii="Calibri" w:eastAsia="Times New Roman" w:hAnsi="Calibri" w:cs="Calibri"/>
          <w:kern w:val="0"/>
          <w:lang w:eastAsia="de-DE"/>
          <w14:ligatures w14:val="none"/>
        </w:rPr>
        <w:t>)</w:t>
      </w:r>
      <w:r w:rsidRPr="00444149">
        <w:rPr>
          <w:rFonts w:ascii="Calibri" w:eastAsia="Times New Roman" w:hAnsi="Calibri" w:cs="Calibri"/>
          <w:kern w:val="0"/>
          <w:lang w:eastAsia="de-DE"/>
          <w14:ligatures w14:val="none"/>
        </w:rPr>
        <w:t xml:space="preserve">, Balkanbeat und Polka-Rausch – mit klarer Warnung vor den naturphysikalischen Grenzen </w:t>
      </w:r>
      <w:r w:rsidR="00432674" w:rsidRPr="00444149">
        <w:rPr>
          <w:rFonts w:ascii="Calibri" w:eastAsia="Times New Roman" w:hAnsi="Calibri" w:cs="Calibri"/>
          <w:kern w:val="0"/>
          <w:lang w:eastAsia="de-DE"/>
          <w14:ligatures w14:val="none"/>
        </w:rPr>
        <w:t xml:space="preserve">jedes Tanzbodens („Bis da </w:t>
      </w:r>
      <w:proofErr w:type="spellStart"/>
      <w:r w:rsidR="00432674" w:rsidRPr="00444149">
        <w:rPr>
          <w:rFonts w:ascii="Calibri" w:eastAsia="Times New Roman" w:hAnsi="Calibri" w:cs="Calibri"/>
          <w:kern w:val="0"/>
          <w:lang w:eastAsia="de-DE"/>
          <w14:ligatures w14:val="none"/>
        </w:rPr>
        <w:t>Taunzbodn</w:t>
      </w:r>
      <w:proofErr w:type="spellEnd"/>
      <w:r w:rsidR="00432674" w:rsidRPr="00444149">
        <w:rPr>
          <w:rFonts w:ascii="Calibri" w:eastAsia="Times New Roman" w:hAnsi="Calibri" w:cs="Calibri"/>
          <w:kern w:val="0"/>
          <w:lang w:eastAsia="de-DE"/>
          <w14:ligatures w14:val="none"/>
        </w:rPr>
        <w:t xml:space="preserve"> krocht!“)</w:t>
      </w:r>
      <w:r w:rsidR="00D215E2">
        <w:rPr>
          <w:rFonts w:ascii="Calibri" w:eastAsia="Times New Roman" w:hAnsi="Calibri" w:cs="Calibri"/>
          <w:kern w:val="0"/>
          <w:lang w:eastAsia="de-DE"/>
          <w14:ligatures w14:val="none"/>
        </w:rPr>
        <w:t>.</w:t>
      </w:r>
      <w:r w:rsidR="00432674" w:rsidRPr="00444149">
        <w:rPr>
          <w:rFonts w:ascii="Calibri" w:eastAsia="Times New Roman" w:hAnsi="Calibri" w:cs="Calibri"/>
          <w:kern w:val="0"/>
          <w:lang w:eastAsia="de-DE"/>
          <w14:ligatures w14:val="none"/>
        </w:rPr>
        <w:br/>
      </w:r>
      <w:r w:rsidRPr="00444149">
        <w:rPr>
          <w:rFonts w:ascii="Calibri" w:eastAsia="Times New Roman" w:hAnsi="Calibri" w:cs="Calibri"/>
          <w:kern w:val="0"/>
          <w:lang w:eastAsia="de-DE"/>
          <w14:ligatures w14:val="none"/>
        </w:rPr>
        <w:t>Der logische (und musikalische) Folgeschaden heißt</w:t>
      </w:r>
      <w:r w:rsidR="00432674" w:rsidRPr="00444149">
        <w:rPr>
          <w:rFonts w:ascii="Calibri" w:eastAsia="Times New Roman" w:hAnsi="Calibri" w:cs="Calibri"/>
          <w:kern w:val="0"/>
          <w:lang w:eastAsia="de-DE"/>
          <w14:ligatures w14:val="none"/>
        </w:rPr>
        <w:t xml:space="preserve"> dann</w:t>
      </w:r>
      <w:r w:rsidRPr="00444149">
        <w:rPr>
          <w:rFonts w:ascii="Calibri" w:eastAsia="Times New Roman" w:hAnsi="Calibri" w:cs="Calibri"/>
          <w:kern w:val="0"/>
          <w:lang w:eastAsia="de-DE"/>
          <w14:ligatures w14:val="none"/>
        </w:rPr>
        <w:t> </w:t>
      </w:r>
      <w:r w:rsidR="00432674" w:rsidRPr="00444149">
        <w:rPr>
          <w:rFonts w:ascii="Calibri" w:eastAsia="Times New Roman" w:hAnsi="Calibri" w:cs="Calibri"/>
          <w:kern w:val="0"/>
          <w:lang w:eastAsia="de-DE"/>
          <w14:ligatures w14:val="none"/>
        </w:rPr>
        <w:t xml:space="preserve">bezeichnenderweise auch </w:t>
      </w:r>
      <w:r w:rsidRPr="00444149">
        <w:rPr>
          <w:rFonts w:ascii="Calibri" w:eastAsia="Times New Roman" w:hAnsi="Calibri" w:cs="Calibri"/>
          <w:b/>
          <w:bCs/>
          <w:kern w:val="0"/>
          <w:lang w:eastAsia="de-DE"/>
          <w14:ligatures w14:val="none"/>
        </w:rPr>
        <w:t>„Kroch“</w:t>
      </w:r>
      <w:r w:rsidRPr="00444149">
        <w:rPr>
          <w:rFonts w:ascii="Calibri" w:eastAsia="Times New Roman" w:hAnsi="Calibri" w:cs="Calibri"/>
          <w:kern w:val="0"/>
          <w:lang w:eastAsia="de-DE"/>
          <w14:ligatures w14:val="none"/>
        </w:rPr>
        <w:t>.</w:t>
      </w:r>
    </w:p>
    <w:p w14:paraId="6645FD22" w14:textId="7840128F" w:rsidR="00432674" w:rsidRPr="00444149" w:rsidRDefault="00181A95" w:rsidP="00181A95">
      <w:pPr>
        <w:spacing w:beforeAutospacing="1" w:afterAutospacing="1"/>
        <w:rPr>
          <w:rFonts w:ascii="Calibri" w:eastAsia="Times New Roman" w:hAnsi="Calibri" w:cs="Calibri"/>
          <w:kern w:val="0"/>
          <w:lang w:eastAsia="de-DE"/>
          <w14:ligatures w14:val="none"/>
        </w:rPr>
      </w:pPr>
      <w:r w:rsidRPr="00444149">
        <w:rPr>
          <w:rFonts w:ascii="Calibri" w:eastAsia="Times New Roman" w:hAnsi="Calibri" w:cs="Calibri"/>
          <w:kern w:val="0"/>
          <w:lang w:eastAsia="de-DE"/>
          <w14:ligatures w14:val="none"/>
        </w:rPr>
        <w:t>Mit </w:t>
      </w:r>
      <w:r w:rsidRPr="00444149">
        <w:rPr>
          <w:rFonts w:ascii="Calibri" w:eastAsia="Times New Roman" w:hAnsi="Calibri" w:cs="Calibri"/>
          <w:b/>
          <w:bCs/>
          <w:kern w:val="0"/>
          <w:lang w:eastAsia="de-DE"/>
          <w14:ligatures w14:val="none"/>
        </w:rPr>
        <w:t>„</w:t>
      </w:r>
      <w:proofErr w:type="spellStart"/>
      <w:r w:rsidRPr="00444149">
        <w:rPr>
          <w:rFonts w:ascii="Calibri" w:eastAsia="Times New Roman" w:hAnsi="Calibri" w:cs="Calibri"/>
          <w:b/>
          <w:bCs/>
          <w:kern w:val="0"/>
          <w:lang w:eastAsia="de-DE"/>
          <w14:ligatures w14:val="none"/>
        </w:rPr>
        <w:t>Hosndial</w:t>
      </w:r>
      <w:proofErr w:type="spellEnd"/>
      <w:r w:rsidRPr="00444149">
        <w:rPr>
          <w:rFonts w:ascii="Calibri" w:eastAsia="Times New Roman" w:hAnsi="Calibri" w:cs="Calibri"/>
          <w:b/>
          <w:bCs/>
          <w:kern w:val="0"/>
          <w:lang w:eastAsia="de-DE"/>
          <w14:ligatures w14:val="none"/>
        </w:rPr>
        <w:t>“</w:t>
      </w:r>
      <w:r w:rsidRPr="00444149">
        <w:rPr>
          <w:rFonts w:ascii="Calibri" w:eastAsia="Times New Roman" w:hAnsi="Calibri" w:cs="Calibri"/>
          <w:kern w:val="0"/>
          <w:lang w:eastAsia="de-DE"/>
          <w14:ligatures w14:val="none"/>
        </w:rPr>
        <w:t>, einem schmerzhaft-komischen Lied über die Tücken funktionaler Kleidung, dem archaisch-hypnotischen </w:t>
      </w:r>
      <w:r w:rsidRPr="00444149">
        <w:rPr>
          <w:rFonts w:ascii="Calibri" w:eastAsia="Times New Roman" w:hAnsi="Calibri" w:cs="Calibri"/>
          <w:b/>
          <w:bCs/>
          <w:kern w:val="0"/>
          <w:lang w:eastAsia="de-DE"/>
          <w14:ligatures w14:val="none"/>
        </w:rPr>
        <w:t>„Herr Stockinger“</w:t>
      </w:r>
      <w:r w:rsidRPr="00444149">
        <w:rPr>
          <w:rFonts w:ascii="Calibri" w:eastAsia="Times New Roman" w:hAnsi="Calibri" w:cs="Calibri"/>
          <w:kern w:val="0"/>
          <w:lang w:eastAsia="de-DE"/>
          <w14:ligatures w14:val="none"/>
        </w:rPr>
        <w:t> (</w:t>
      </w:r>
      <w:proofErr w:type="spellStart"/>
      <w:r w:rsidRPr="00444149">
        <w:rPr>
          <w:rFonts w:ascii="Calibri" w:eastAsia="Times New Roman" w:hAnsi="Calibri" w:cs="Calibri"/>
          <w:kern w:val="0"/>
          <w:lang w:eastAsia="de-DE"/>
          <w14:ligatures w14:val="none"/>
        </w:rPr>
        <w:t>DidgeriTuba</w:t>
      </w:r>
      <w:proofErr w:type="spellEnd"/>
      <w:r w:rsidRPr="00444149">
        <w:rPr>
          <w:rFonts w:ascii="Calibri" w:eastAsia="Times New Roman" w:hAnsi="Calibri" w:cs="Calibri"/>
          <w:kern w:val="0"/>
          <w:lang w:eastAsia="de-DE"/>
          <w14:ligatures w14:val="none"/>
        </w:rPr>
        <w:t xml:space="preserve"> inklusive) und der lautmalerischen Übersetzung des </w:t>
      </w:r>
      <w:proofErr w:type="spellStart"/>
      <w:r w:rsidRPr="00444149">
        <w:rPr>
          <w:rFonts w:ascii="Calibri" w:eastAsia="Times New Roman" w:hAnsi="Calibri" w:cs="Calibri"/>
          <w:kern w:val="0"/>
          <w:lang w:eastAsia="de-DE"/>
          <w14:ligatures w14:val="none"/>
        </w:rPr>
        <w:t>Bregović</w:t>
      </w:r>
      <w:proofErr w:type="spellEnd"/>
      <w:r w:rsidR="00432674" w:rsidRPr="00444149">
        <w:rPr>
          <w:rFonts w:ascii="Calibri" w:eastAsia="Times New Roman" w:hAnsi="Calibri" w:cs="Calibri"/>
          <w:kern w:val="0"/>
          <w:lang w:eastAsia="de-DE"/>
          <w14:ligatures w14:val="none"/>
        </w:rPr>
        <w:t>-</w:t>
      </w:r>
      <w:r w:rsidRPr="00444149">
        <w:rPr>
          <w:rFonts w:ascii="Calibri" w:eastAsia="Times New Roman" w:hAnsi="Calibri" w:cs="Calibri"/>
          <w:kern w:val="0"/>
          <w:lang w:eastAsia="de-DE"/>
          <w14:ligatures w14:val="none"/>
        </w:rPr>
        <w:t>Klassikers</w:t>
      </w:r>
      <w:r w:rsidR="00625958" w:rsidRPr="00444149">
        <w:rPr>
          <w:rFonts w:ascii="Calibri" w:eastAsia="Times New Roman" w:hAnsi="Calibri" w:cs="Calibri"/>
          <w:kern w:val="0"/>
          <w:lang w:eastAsia="de-DE"/>
          <w14:ligatures w14:val="none"/>
        </w:rPr>
        <w:t xml:space="preserve"> Maki </w:t>
      </w:r>
      <w:proofErr w:type="spellStart"/>
      <w:r w:rsidR="00625958" w:rsidRPr="00444149">
        <w:rPr>
          <w:rFonts w:ascii="Calibri" w:eastAsia="Times New Roman" w:hAnsi="Calibri" w:cs="Calibri"/>
          <w:kern w:val="0"/>
          <w:lang w:eastAsia="de-DE"/>
          <w14:ligatures w14:val="none"/>
        </w:rPr>
        <w:t>Maki</w:t>
      </w:r>
      <w:proofErr w:type="spellEnd"/>
      <w:r w:rsidR="00625958" w:rsidRPr="00444149">
        <w:rPr>
          <w:rFonts w:ascii="Calibri" w:eastAsia="Times New Roman" w:hAnsi="Calibri" w:cs="Calibri"/>
          <w:kern w:val="0"/>
          <w:lang w:eastAsia="de-DE"/>
          <w14:ligatures w14:val="none"/>
        </w:rPr>
        <w:t xml:space="preserve"> in</w:t>
      </w:r>
      <w:r w:rsidRPr="00444149">
        <w:rPr>
          <w:rFonts w:ascii="Calibri" w:eastAsia="Times New Roman" w:hAnsi="Calibri" w:cs="Calibri"/>
          <w:kern w:val="0"/>
          <w:lang w:eastAsia="de-DE"/>
          <w14:ligatures w14:val="none"/>
        </w:rPr>
        <w:t> </w:t>
      </w:r>
      <w:r w:rsidRPr="00444149">
        <w:rPr>
          <w:rFonts w:ascii="Calibri" w:eastAsia="Times New Roman" w:hAnsi="Calibri" w:cs="Calibri"/>
          <w:b/>
          <w:bCs/>
          <w:kern w:val="0"/>
          <w:lang w:eastAsia="de-DE"/>
          <w14:ligatures w14:val="none"/>
        </w:rPr>
        <w:t>„</w:t>
      </w:r>
      <w:proofErr w:type="spellStart"/>
      <w:r w:rsidRPr="00444149">
        <w:rPr>
          <w:rFonts w:ascii="Calibri" w:eastAsia="Times New Roman" w:hAnsi="Calibri" w:cs="Calibri"/>
          <w:b/>
          <w:bCs/>
          <w:kern w:val="0"/>
          <w:lang w:eastAsia="de-DE"/>
          <w14:ligatures w14:val="none"/>
        </w:rPr>
        <w:t>Zechnkas</w:t>
      </w:r>
      <w:proofErr w:type="spellEnd"/>
      <w:r w:rsidRPr="00444149">
        <w:rPr>
          <w:rFonts w:ascii="Calibri" w:eastAsia="Times New Roman" w:hAnsi="Calibri" w:cs="Calibri"/>
          <w:b/>
          <w:bCs/>
          <w:kern w:val="0"/>
          <w:lang w:eastAsia="de-DE"/>
          <w14:ligatures w14:val="none"/>
        </w:rPr>
        <w:t>“</w:t>
      </w:r>
      <w:r w:rsidRPr="00444149">
        <w:rPr>
          <w:rFonts w:ascii="Calibri" w:eastAsia="Times New Roman" w:hAnsi="Calibri" w:cs="Calibri"/>
          <w:kern w:val="0"/>
          <w:lang w:eastAsia="de-DE"/>
          <w14:ligatures w14:val="none"/>
        </w:rPr>
        <w:t xml:space="preserve"> beweisen </w:t>
      </w:r>
      <w:proofErr w:type="spellStart"/>
      <w:r w:rsidRPr="00444149">
        <w:rPr>
          <w:rFonts w:ascii="Calibri" w:eastAsia="Times New Roman" w:hAnsi="Calibri" w:cs="Calibri"/>
          <w:kern w:val="0"/>
          <w:lang w:eastAsia="de-DE"/>
          <w14:ligatures w14:val="none"/>
        </w:rPr>
        <w:t>Alpkan</w:t>
      </w:r>
      <w:proofErr w:type="spellEnd"/>
      <w:r w:rsidRPr="00444149">
        <w:rPr>
          <w:rFonts w:ascii="Calibri" w:eastAsia="Times New Roman" w:hAnsi="Calibri" w:cs="Calibri"/>
          <w:kern w:val="0"/>
          <w:lang w:eastAsia="de-DE"/>
          <w14:ligatures w14:val="none"/>
        </w:rPr>
        <w:t xml:space="preserve"> einmal mehr ihr Gespür für </w:t>
      </w:r>
      <w:r w:rsidR="00625958" w:rsidRPr="00444149">
        <w:rPr>
          <w:rFonts w:ascii="Calibri" w:eastAsia="Times New Roman" w:hAnsi="Calibri" w:cs="Calibri"/>
          <w:kern w:val="0"/>
          <w:lang w:eastAsia="de-DE"/>
          <w14:ligatures w14:val="none"/>
        </w:rPr>
        <w:t>Absurdes</w:t>
      </w:r>
      <w:r w:rsidRPr="00444149">
        <w:rPr>
          <w:rFonts w:ascii="Calibri" w:eastAsia="Times New Roman" w:hAnsi="Calibri" w:cs="Calibri"/>
          <w:kern w:val="0"/>
          <w:lang w:eastAsia="de-DE"/>
          <w14:ligatures w14:val="none"/>
        </w:rPr>
        <w:t>, Witz und musikalische Präzision.</w:t>
      </w:r>
    </w:p>
    <w:p w14:paraId="148EAB24" w14:textId="31B6BDD0" w:rsidR="00181A95" w:rsidRPr="00444149" w:rsidRDefault="00181A95" w:rsidP="00181A95">
      <w:pPr>
        <w:spacing w:beforeAutospacing="1" w:afterAutospacing="1"/>
        <w:rPr>
          <w:rFonts w:ascii="Calibri" w:eastAsia="Times New Roman" w:hAnsi="Calibri" w:cs="Calibri"/>
          <w:kern w:val="0"/>
          <w:lang w:eastAsia="de-DE"/>
          <w14:ligatures w14:val="none"/>
        </w:rPr>
      </w:pPr>
      <w:r w:rsidRPr="00444149">
        <w:rPr>
          <w:rFonts w:ascii="Calibri" w:eastAsia="Times New Roman" w:hAnsi="Calibri" w:cs="Calibri"/>
          <w:kern w:val="0"/>
          <w:lang w:eastAsia="de-DE"/>
          <w14:ligatures w14:val="none"/>
        </w:rPr>
        <w:lastRenderedPageBreak/>
        <w:t>Zum Abschluss wird es </w:t>
      </w:r>
      <w:r w:rsidRPr="00444149">
        <w:rPr>
          <w:rFonts w:ascii="Calibri" w:eastAsia="Times New Roman" w:hAnsi="Calibri" w:cs="Calibri"/>
          <w:b/>
          <w:bCs/>
          <w:kern w:val="0"/>
          <w:lang w:eastAsia="de-DE"/>
          <w14:ligatures w14:val="none"/>
        </w:rPr>
        <w:t>„</w:t>
      </w:r>
      <w:proofErr w:type="spellStart"/>
      <w:r w:rsidRPr="00444149">
        <w:rPr>
          <w:rFonts w:ascii="Calibri" w:eastAsia="Times New Roman" w:hAnsi="Calibri" w:cs="Calibri"/>
          <w:b/>
          <w:bCs/>
          <w:kern w:val="0"/>
          <w:lang w:eastAsia="de-DE"/>
          <w14:ligatures w14:val="none"/>
        </w:rPr>
        <w:t>Stü</w:t>
      </w:r>
      <w:proofErr w:type="spellEnd"/>
      <w:r w:rsidRPr="00444149">
        <w:rPr>
          <w:rFonts w:ascii="Calibri" w:eastAsia="Times New Roman" w:hAnsi="Calibri" w:cs="Calibri"/>
          <w:b/>
          <w:bCs/>
          <w:kern w:val="0"/>
          <w:lang w:eastAsia="de-DE"/>
          <w14:ligatures w14:val="none"/>
        </w:rPr>
        <w:t>“</w:t>
      </w:r>
      <w:r w:rsidRPr="00444149">
        <w:rPr>
          <w:rFonts w:ascii="Calibri" w:eastAsia="Times New Roman" w:hAnsi="Calibri" w:cs="Calibri"/>
          <w:kern w:val="0"/>
          <w:lang w:eastAsia="de-DE"/>
          <w14:ligatures w14:val="none"/>
        </w:rPr>
        <w:t>: ein reduziertes, poetisches Instrumentalstück, das nach all dem Rausch einen melancholischen Ruhepunkt setzt – und den wilden Parforceritt dieses Albums ausklingen</w:t>
      </w:r>
      <w:r w:rsidR="00D215E2">
        <w:rPr>
          <w:rFonts w:ascii="Calibri" w:eastAsia="Times New Roman" w:hAnsi="Calibri" w:cs="Calibri"/>
          <w:kern w:val="0"/>
          <w:lang w:eastAsia="de-DE"/>
          <w14:ligatures w14:val="none"/>
        </w:rPr>
        <w:t xml:space="preserve"> </w:t>
      </w:r>
      <w:r w:rsidRPr="00444149">
        <w:rPr>
          <w:rFonts w:ascii="Calibri" w:eastAsia="Times New Roman" w:hAnsi="Calibri" w:cs="Calibri"/>
          <w:kern w:val="0"/>
          <w:lang w:eastAsia="de-DE"/>
          <w14:ligatures w14:val="none"/>
        </w:rPr>
        <w:t>lässt.</w:t>
      </w:r>
    </w:p>
    <w:p w14:paraId="40482DD0" w14:textId="77777777" w:rsidR="00181A95" w:rsidRPr="00444149" w:rsidRDefault="00181A95" w:rsidP="00181A95">
      <w:pPr>
        <w:spacing w:beforeAutospacing="1" w:afterAutospacing="1"/>
        <w:rPr>
          <w:rFonts w:ascii="Calibri" w:eastAsia="Times New Roman" w:hAnsi="Calibri" w:cs="Calibri"/>
          <w:kern w:val="0"/>
          <w:lang w:eastAsia="de-DE"/>
          <w14:ligatures w14:val="none"/>
        </w:rPr>
      </w:pPr>
      <w:r w:rsidRPr="00444149">
        <w:rPr>
          <w:rFonts w:ascii="Calibri" w:eastAsia="Times New Roman" w:hAnsi="Calibri" w:cs="Calibri"/>
          <w:kern w:val="0"/>
          <w:lang w:eastAsia="de-DE"/>
          <w14:ligatures w14:val="none"/>
        </w:rPr>
        <w:t>Auch optisch bleibt man dem augenzwinkernden Konzept treu: Das Cover zeigt kein edles Ross, sondern ein echtes </w:t>
      </w:r>
      <w:proofErr w:type="spellStart"/>
      <w:r w:rsidRPr="00444149">
        <w:rPr>
          <w:rFonts w:ascii="Calibri" w:eastAsia="Times New Roman" w:hAnsi="Calibri" w:cs="Calibri"/>
          <w:b/>
          <w:bCs/>
          <w:kern w:val="0"/>
          <w:lang w:eastAsia="de-DE"/>
          <w14:ligatures w14:val="none"/>
        </w:rPr>
        <w:t>Horse</w:t>
      </w:r>
      <w:proofErr w:type="spellEnd"/>
      <w:r w:rsidRPr="00444149">
        <w:rPr>
          <w:rFonts w:ascii="Calibri" w:eastAsia="Times New Roman" w:hAnsi="Calibri" w:cs="Calibri"/>
          <w:b/>
          <w:bCs/>
          <w:kern w:val="0"/>
          <w:lang w:eastAsia="de-DE"/>
          <w14:ligatures w14:val="none"/>
        </w:rPr>
        <w:t xml:space="preserve"> – eine Sachs Express 125 aus dem Jahr 1955</w:t>
      </w:r>
      <w:r w:rsidRPr="00444149">
        <w:rPr>
          <w:rFonts w:ascii="Calibri" w:eastAsia="Times New Roman" w:hAnsi="Calibri" w:cs="Calibri"/>
          <w:kern w:val="0"/>
          <w:lang w:eastAsia="de-DE"/>
          <w14:ligatures w14:val="none"/>
        </w:rPr>
        <w:t xml:space="preserve">. Pferdestärken eben, ganz </w:t>
      </w:r>
      <w:proofErr w:type="spellStart"/>
      <w:r w:rsidRPr="00444149">
        <w:rPr>
          <w:rFonts w:ascii="Calibri" w:eastAsia="Times New Roman" w:hAnsi="Calibri" w:cs="Calibri"/>
          <w:kern w:val="0"/>
          <w:lang w:eastAsia="de-DE"/>
          <w14:ligatures w14:val="none"/>
        </w:rPr>
        <w:t>alpkanisch</w:t>
      </w:r>
      <w:proofErr w:type="spellEnd"/>
      <w:r w:rsidRPr="00444149">
        <w:rPr>
          <w:rFonts w:ascii="Calibri" w:eastAsia="Times New Roman" w:hAnsi="Calibri" w:cs="Calibri"/>
          <w:kern w:val="0"/>
          <w:lang w:eastAsia="de-DE"/>
          <w14:ligatures w14:val="none"/>
        </w:rPr>
        <w:t xml:space="preserve"> gedacht.</w:t>
      </w:r>
    </w:p>
    <w:p w14:paraId="2C126512" w14:textId="77777777" w:rsidR="00181A95" w:rsidRPr="00444149" w:rsidRDefault="00181A95" w:rsidP="00181A95">
      <w:pPr>
        <w:spacing w:beforeAutospacing="1" w:afterAutospacing="1"/>
        <w:rPr>
          <w:rFonts w:ascii="Calibri" w:eastAsia="Times New Roman" w:hAnsi="Calibri" w:cs="Calibri"/>
          <w:b/>
          <w:bCs/>
          <w:kern w:val="0"/>
          <w:lang w:eastAsia="de-DE"/>
          <w14:ligatures w14:val="none"/>
        </w:rPr>
      </w:pPr>
      <w:r w:rsidRPr="00444149">
        <w:rPr>
          <w:rFonts w:ascii="Calibri" w:eastAsia="Times New Roman" w:hAnsi="Calibri" w:cs="Calibri"/>
          <w:b/>
          <w:bCs/>
          <w:kern w:val="0"/>
          <w:lang w:eastAsia="de-DE"/>
          <w14:ligatures w14:val="none"/>
        </w:rPr>
        <w:t>„</w:t>
      </w:r>
      <w:proofErr w:type="spellStart"/>
      <w:r w:rsidRPr="00444149">
        <w:rPr>
          <w:rFonts w:ascii="Calibri" w:eastAsia="Times New Roman" w:hAnsi="Calibri" w:cs="Calibri"/>
          <w:b/>
          <w:bCs/>
          <w:kern w:val="0"/>
          <w:lang w:eastAsia="de-DE"/>
          <w14:ligatures w14:val="none"/>
        </w:rPr>
        <w:t>Horses</w:t>
      </w:r>
      <w:proofErr w:type="spellEnd"/>
      <w:r w:rsidRPr="00444149">
        <w:rPr>
          <w:rFonts w:ascii="Calibri" w:eastAsia="Times New Roman" w:hAnsi="Calibri" w:cs="Calibri"/>
          <w:b/>
          <w:bCs/>
          <w:kern w:val="0"/>
          <w:lang w:eastAsia="de-DE"/>
          <w14:ligatures w14:val="none"/>
        </w:rPr>
        <w:t>“</w:t>
      </w:r>
      <w:r w:rsidRPr="00444149">
        <w:rPr>
          <w:rFonts w:ascii="Calibri" w:eastAsia="Times New Roman" w:hAnsi="Calibri" w:cs="Calibri"/>
          <w:kern w:val="0"/>
          <w:lang w:eastAsia="de-DE"/>
          <w14:ligatures w14:val="none"/>
        </w:rPr>
        <w:t xml:space="preserve"> ist kein Album zum </w:t>
      </w:r>
      <w:proofErr w:type="spellStart"/>
      <w:r w:rsidRPr="00444149">
        <w:rPr>
          <w:rFonts w:ascii="Calibri" w:eastAsia="Times New Roman" w:hAnsi="Calibri" w:cs="Calibri"/>
          <w:kern w:val="0"/>
          <w:lang w:eastAsia="de-DE"/>
          <w14:ligatures w14:val="none"/>
        </w:rPr>
        <w:t>Nebenbeihören</w:t>
      </w:r>
      <w:proofErr w:type="spellEnd"/>
      <w:r w:rsidRPr="00444149">
        <w:rPr>
          <w:rFonts w:ascii="Calibri" w:eastAsia="Times New Roman" w:hAnsi="Calibri" w:cs="Calibri"/>
          <w:kern w:val="0"/>
          <w:lang w:eastAsia="de-DE"/>
          <w14:ligatures w14:val="none"/>
        </w:rPr>
        <w:t xml:space="preserve">. Es fordert Aufmerksamkeit, belohnt Neugier und zeigt </w:t>
      </w:r>
      <w:proofErr w:type="spellStart"/>
      <w:r w:rsidRPr="00444149">
        <w:rPr>
          <w:rFonts w:ascii="Calibri" w:eastAsia="Times New Roman" w:hAnsi="Calibri" w:cs="Calibri"/>
          <w:kern w:val="0"/>
          <w:lang w:eastAsia="de-DE"/>
          <w14:ligatures w14:val="none"/>
        </w:rPr>
        <w:t>Alpkan</w:t>
      </w:r>
      <w:proofErr w:type="spellEnd"/>
      <w:r w:rsidRPr="00444149">
        <w:rPr>
          <w:rFonts w:ascii="Calibri" w:eastAsia="Times New Roman" w:hAnsi="Calibri" w:cs="Calibri"/>
          <w:kern w:val="0"/>
          <w:lang w:eastAsia="de-DE"/>
          <w14:ligatures w14:val="none"/>
        </w:rPr>
        <w:t xml:space="preserve"> auf dem bisherigen Höhepunkt ihrer Spielfreude: </w:t>
      </w:r>
      <w:r w:rsidRPr="00444149">
        <w:rPr>
          <w:rFonts w:ascii="Calibri" w:eastAsia="Times New Roman" w:hAnsi="Calibri" w:cs="Calibri"/>
          <w:b/>
          <w:bCs/>
          <w:kern w:val="0"/>
          <w:lang w:eastAsia="de-DE"/>
          <w14:ligatures w14:val="none"/>
        </w:rPr>
        <w:t>gesungen, gespielt, gerotzt, komponiert, gesudert, gejodelt – und vor allem getanzt.</w:t>
      </w:r>
    </w:p>
    <w:p w14:paraId="4FC4E48B" w14:textId="77777777" w:rsidR="00181A95" w:rsidRPr="00444149" w:rsidRDefault="00181A95" w:rsidP="00181A95">
      <w:pPr>
        <w:spacing w:beforeAutospacing="1" w:afterAutospacing="1"/>
        <w:rPr>
          <w:rFonts w:ascii="Calibri" w:eastAsia="Times New Roman" w:hAnsi="Calibri" w:cs="Calibri"/>
          <w:b/>
          <w:bCs/>
          <w:kern w:val="0"/>
          <w:lang w:eastAsia="de-DE"/>
          <w14:ligatures w14:val="none"/>
        </w:rPr>
      </w:pPr>
    </w:p>
    <w:p w14:paraId="26C82372" w14:textId="230B49D0" w:rsidR="00444149" w:rsidRPr="00444149" w:rsidRDefault="00444149" w:rsidP="00444149">
      <w:pPr>
        <w:rPr>
          <w:rFonts w:ascii="Calibri" w:hAnsi="Calibri" w:cs="Calibri"/>
        </w:rPr>
      </w:pPr>
      <w:r w:rsidRPr="00444149">
        <w:rPr>
          <w:rFonts w:ascii="Calibri" w:hAnsi="Calibri" w:cs="Calibri"/>
          <w:b/>
          <w:bCs/>
        </w:rPr>
        <w:t>Pressekontakt:</w:t>
      </w:r>
      <w:r w:rsidRPr="00444149">
        <w:rPr>
          <w:rFonts w:ascii="Calibri" w:hAnsi="Calibri" w:cs="Calibri"/>
          <w:b/>
          <w:bCs/>
        </w:rPr>
        <w:br/>
      </w:r>
      <w:r w:rsidRPr="00444149">
        <w:rPr>
          <w:rFonts w:ascii="Calibri" w:hAnsi="Calibri" w:cs="Calibri"/>
        </w:rPr>
        <w:t>Katrin Karall-Semler</w:t>
      </w:r>
      <w:r w:rsidRPr="00444149">
        <w:rPr>
          <w:rFonts w:ascii="Calibri" w:hAnsi="Calibri" w:cs="Calibri"/>
        </w:rPr>
        <w:br/>
      </w:r>
      <w:proofErr w:type="spellStart"/>
      <w:r w:rsidRPr="00444149">
        <w:rPr>
          <w:rFonts w:ascii="Calibri" w:hAnsi="Calibri" w:cs="Calibri"/>
        </w:rPr>
        <w:t>music&amp;promotion</w:t>
      </w:r>
      <w:proofErr w:type="spellEnd"/>
      <w:r w:rsidRPr="00444149">
        <w:rPr>
          <w:rFonts w:ascii="Calibri" w:hAnsi="Calibri" w:cs="Calibri"/>
        </w:rPr>
        <w:t xml:space="preserve"> </w:t>
      </w:r>
      <w:proofErr w:type="spellStart"/>
      <w:r w:rsidRPr="00444149">
        <w:rPr>
          <w:rFonts w:ascii="Calibri" w:hAnsi="Calibri" w:cs="Calibri"/>
        </w:rPr>
        <w:t>factory</w:t>
      </w:r>
      <w:proofErr w:type="spellEnd"/>
      <w:r w:rsidRPr="00444149">
        <w:rPr>
          <w:rFonts w:ascii="Calibri" w:hAnsi="Calibri" w:cs="Calibri"/>
        </w:rPr>
        <w:t xml:space="preserve"> </w:t>
      </w:r>
      <w:proofErr w:type="spellStart"/>
      <w:r>
        <w:rPr>
          <w:rFonts w:ascii="Calibri" w:hAnsi="Calibri" w:cs="Calibri"/>
        </w:rPr>
        <w:t>G</w:t>
      </w:r>
      <w:r w:rsidRPr="00444149">
        <w:rPr>
          <w:rFonts w:ascii="Calibri" w:hAnsi="Calibri" w:cs="Calibri"/>
        </w:rPr>
        <w:t>esb</w:t>
      </w:r>
      <w:r>
        <w:rPr>
          <w:rFonts w:ascii="Calibri" w:hAnsi="Calibri" w:cs="Calibri"/>
        </w:rPr>
        <w:t>R</w:t>
      </w:r>
      <w:proofErr w:type="spellEnd"/>
      <w:r w:rsidRPr="00444149">
        <w:rPr>
          <w:rFonts w:ascii="Calibri" w:hAnsi="Calibri" w:cs="Calibri"/>
        </w:rPr>
        <w:br/>
      </w:r>
      <w:proofErr w:type="spellStart"/>
      <w:r w:rsidRPr="00444149">
        <w:rPr>
          <w:rFonts w:ascii="Calibri" w:hAnsi="Calibri" w:cs="Calibri"/>
        </w:rPr>
        <w:t>mob</w:t>
      </w:r>
      <w:proofErr w:type="spellEnd"/>
      <w:r w:rsidRPr="00444149">
        <w:rPr>
          <w:rFonts w:ascii="Calibri" w:hAnsi="Calibri" w:cs="Calibri"/>
        </w:rPr>
        <w:t>: 0676/9500332</w:t>
      </w:r>
      <w:r w:rsidRPr="00444149">
        <w:rPr>
          <w:rFonts w:ascii="Calibri" w:hAnsi="Calibri" w:cs="Calibri"/>
        </w:rPr>
        <w:br/>
        <w:t xml:space="preserve">mail: </w:t>
      </w:r>
      <w:hyperlink r:id="rId4" w:history="1">
        <w:r w:rsidRPr="00444149">
          <w:rPr>
            <w:rStyle w:val="Hyperlink"/>
            <w:rFonts w:ascii="Calibri" w:hAnsi="Calibri" w:cs="Calibri"/>
          </w:rPr>
          <w:t>katrin@karall-semler.at</w:t>
        </w:r>
      </w:hyperlink>
    </w:p>
    <w:p w14:paraId="5CFB097D" w14:textId="77777777" w:rsidR="00444149" w:rsidRDefault="00444149" w:rsidP="00181A95">
      <w:pPr>
        <w:spacing w:beforeAutospacing="1" w:afterAutospacing="1"/>
        <w:rPr>
          <w:rFonts w:ascii="Segoe UI" w:eastAsia="Times New Roman" w:hAnsi="Segoe UI" w:cs="Segoe UI"/>
          <w:b/>
          <w:bCs/>
          <w:kern w:val="0"/>
          <w:lang w:eastAsia="de-DE"/>
          <w14:ligatures w14:val="none"/>
        </w:rPr>
      </w:pPr>
    </w:p>
    <w:p w14:paraId="121777C5" w14:textId="77777777" w:rsidR="00181A95" w:rsidRPr="00181A95" w:rsidRDefault="00181A95" w:rsidP="00181A95">
      <w:pPr>
        <w:spacing w:beforeAutospacing="1" w:afterAutospacing="1"/>
        <w:rPr>
          <w:rFonts w:ascii="Segoe UI" w:eastAsia="Times New Roman" w:hAnsi="Segoe UI" w:cs="Segoe UI"/>
          <w:kern w:val="0"/>
          <w:lang w:eastAsia="de-DE"/>
          <w14:ligatures w14:val="none"/>
        </w:rPr>
      </w:pPr>
    </w:p>
    <w:p w14:paraId="58BC3B94" w14:textId="3D5168BC" w:rsidR="00181A95" w:rsidRPr="00181A95" w:rsidRDefault="00181A95" w:rsidP="00181A95">
      <w:pPr>
        <w:spacing w:before="720" w:after="720"/>
        <w:rPr>
          <w:rFonts w:ascii="Segoe UI" w:eastAsia="Times New Roman" w:hAnsi="Segoe UI" w:cs="Segoe UI"/>
          <w:kern w:val="0"/>
          <w:lang w:eastAsia="de-DE"/>
          <w14:ligatures w14:val="none"/>
        </w:rPr>
      </w:pPr>
    </w:p>
    <w:p w14:paraId="48468704" w14:textId="77777777" w:rsidR="00181A95" w:rsidRPr="00181A95" w:rsidRDefault="00181A95" w:rsidP="00181A95">
      <w:pPr>
        <w:rPr>
          <w:rFonts w:ascii="Times New Roman" w:eastAsia="Times New Roman" w:hAnsi="Times New Roman" w:cs="Times New Roman"/>
          <w:kern w:val="0"/>
          <w:lang w:eastAsia="de-DE"/>
          <w14:ligatures w14:val="none"/>
        </w:rPr>
      </w:pPr>
    </w:p>
    <w:p w14:paraId="5E802C78" w14:textId="77777777" w:rsidR="00F84007" w:rsidRPr="00181A95" w:rsidRDefault="00F84007" w:rsidP="00181A95"/>
    <w:sectPr w:rsidR="00F84007" w:rsidRPr="00181A95" w:rsidSect="00661E8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95"/>
    <w:rsid w:val="00181A95"/>
    <w:rsid w:val="003D26D6"/>
    <w:rsid w:val="003F5A4C"/>
    <w:rsid w:val="00432674"/>
    <w:rsid w:val="00444149"/>
    <w:rsid w:val="00625958"/>
    <w:rsid w:val="00661E8A"/>
    <w:rsid w:val="007C3842"/>
    <w:rsid w:val="007D0307"/>
    <w:rsid w:val="00800A19"/>
    <w:rsid w:val="008401C6"/>
    <w:rsid w:val="00A6353A"/>
    <w:rsid w:val="00CF37E5"/>
    <w:rsid w:val="00D215E2"/>
    <w:rsid w:val="00F46DB0"/>
    <w:rsid w:val="00F84007"/>
    <w:rsid w:val="00FD13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507C"/>
  <w15:chartTrackingRefBased/>
  <w15:docId w15:val="{02C691CF-CA98-4545-BD6B-395B55AB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1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1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81A9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1A9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1A9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1A9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1A9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1A9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1A9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1A9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1A9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81A9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1A9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1A9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1A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1A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1A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1A95"/>
    <w:rPr>
      <w:rFonts w:eastAsiaTheme="majorEastAsia" w:cstheme="majorBidi"/>
      <w:color w:val="272727" w:themeColor="text1" w:themeTint="D8"/>
    </w:rPr>
  </w:style>
  <w:style w:type="paragraph" w:styleId="Titel">
    <w:name w:val="Title"/>
    <w:basedOn w:val="Standard"/>
    <w:next w:val="Standard"/>
    <w:link w:val="TitelZchn"/>
    <w:uiPriority w:val="10"/>
    <w:qFormat/>
    <w:rsid w:val="00181A9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1A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1A9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1A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1A9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81A95"/>
    <w:rPr>
      <w:i/>
      <w:iCs/>
      <w:color w:val="404040" w:themeColor="text1" w:themeTint="BF"/>
    </w:rPr>
  </w:style>
  <w:style w:type="paragraph" w:styleId="Listenabsatz">
    <w:name w:val="List Paragraph"/>
    <w:basedOn w:val="Standard"/>
    <w:uiPriority w:val="34"/>
    <w:qFormat/>
    <w:rsid w:val="00181A95"/>
    <w:pPr>
      <w:ind w:left="720"/>
      <w:contextualSpacing/>
    </w:pPr>
  </w:style>
  <w:style w:type="character" w:styleId="IntensiveHervorhebung">
    <w:name w:val="Intense Emphasis"/>
    <w:basedOn w:val="Absatz-Standardschriftart"/>
    <w:uiPriority w:val="21"/>
    <w:qFormat/>
    <w:rsid w:val="00181A95"/>
    <w:rPr>
      <w:i/>
      <w:iCs/>
      <w:color w:val="0F4761" w:themeColor="accent1" w:themeShade="BF"/>
    </w:rPr>
  </w:style>
  <w:style w:type="paragraph" w:styleId="IntensivesZitat">
    <w:name w:val="Intense Quote"/>
    <w:basedOn w:val="Standard"/>
    <w:next w:val="Standard"/>
    <w:link w:val="IntensivesZitatZchn"/>
    <w:uiPriority w:val="30"/>
    <w:qFormat/>
    <w:rsid w:val="00181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1A95"/>
    <w:rPr>
      <w:i/>
      <w:iCs/>
      <w:color w:val="0F4761" w:themeColor="accent1" w:themeShade="BF"/>
    </w:rPr>
  </w:style>
  <w:style w:type="character" w:styleId="IntensiverVerweis">
    <w:name w:val="Intense Reference"/>
    <w:basedOn w:val="Absatz-Standardschriftart"/>
    <w:uiPriority w:val="32"/>
    <w:qFormat/>
    <w:rsid w:val="00181A95"/>
    <w:rPr>
      <w:b/>
      <w:bCs/>
      <w:smallCaps/>
      <w:color w:val="0F4761" w:themeColor="accent1" w:themeShade="BF"/>
      <w:spacing w:val="5"/>
    </w:rPr>
  </w:style>
  <w:style w:type="character" w:styleId="Fett">
    <w:name w:val="Strong"/>
    <w:basedOn w:val="Absatz-Standardschriftart"/>
    <w:uiPriority w:val="22"/>
    <w:qFormat/>
    <w:rsid w:val="00181A95"/>
    <w:rPr>
      <w:b/>
      <w:bCs/>
    </w:rPr>
  </w:style>
  <w:style w:type="paragraph" w:styleId="StandardWeb">
    <w:name w:val="Normal (Web)"/>
    <w:basedOn w:val="Standard"/>
    <w:uiPriority w:val="99"/>
    <w:semiHidden/>
    <w:unhideWhenUsed/>
    <w:rsid w:val="00181A95"/>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181A95"/>
    <w:rPr>
      <w:i/>
      <w:iCs/>
    </w:rPr>
  </w:style>
  <w:style w:type="character" w:styleId="Hyperlink">
    <w:name w:val="Hyperlink"/>
    <w:basedOn w:val="Absatz-Standardschriftart"/>
    <w:uiPriority w:val="99"/>
    <w:unhideWhenUsed/>
    <w:rsid w:val="0044414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rin@karall-semle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5</cp:revision>
  <dcterms:created xsi:type="dcterms:W3CDTF">2026-02-09T14:50:00Z</dcterms:created>
  <dcterms:modified xsi:type="dcterms:W3CDTF">2026-02-16T10:01:00Z</dcterms:modified>
</cp:coreProperties>
</file>